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E0355A" w14:textId="77777777" w:rsidR="00225ACA" w:rsidRDefault="00225ACA" w:rsidP="009866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</w:rPr>
      </w:pPr>
    </w:p>
    <w:p w14:paraId="2F5885C7" w14:textId="11C327F2" w:rsidR="0061724E" w:rsidRPr="001819EC" w:rsidRDefault="000B17C1" w:rsidP="009866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jc w:val="center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b/>
          <w:bCs/>
          <w:color w:val="31313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</w:rPr>
        <w:t>№</w:t>
      </w:r>
      <w:r w:rsidR="006F17BF" w:rsidRPr="001819EC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u w:color="313131"/>
        </w:rPr>
        <w:t xml:space="preserve"> </w:t>
      </w:r>
    </w:p>
    <w:p w14:paraId="7210E8AD" w14:textId="29BB1443" w:rsidR="0061724E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Москва</w:t>
      </w:r>
      <w:r w:rsidR="002A73E3"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73E3"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73E3"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73E3"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73E3"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73E3"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A73E3"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="00082BBE">
        <w:rPr>
          <w:rFonts w:asciiTheme="minorHAnsi" w:hAnsiTheme="minorHAnsi"/>
          <w:color w:val="000000" w:themeColor="text1"/>
          <w:sz w:val="22"/>
          <w:szCs w:val="22"/>
        </w:rPr>
        <w:t xml:space="preserve">           </w:t>
      </w:r>
      <w:r w:rsidR="00225ACA">
        <w:rPr>
          <w:rFonts w:asciiTheme="minorHAnsi" w:hAnsiTheme="minorHAnsi"/>
          <w:color w:val="000000" w:themeColor="text1"/>
          <w:sz w:val="22"/>
          <w:szCs w:val="22"/>
        </w:rPr>
        <w:t xml:space="preserve">     </w:t>
      </w:r>
      <w:proofErr w:type="gramStart"/>
      <w:r w:rsidR="00082BBE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9F18C7">
        <w:rPr>
          <w:rFonts w:asciiTheme="minorHAnsi" w:hAnsiTheme="minorHAnsi"/>
          <w:color w:val="000000" w:themeColor="text1"/>
          <w:sz w:val="22"/>
          <w:szCs w:val="22"/>
        </w:rPr>
        <w:t>«</w:t>
      </w:r>
      <w:proofErr w:type="gramEnd"/>
      <w:r w:rsidR="009F18C7">
        <w:rPr>
          <w:rFonts w:asciiTheme="minorHAnsi" w:hAnsiTheme="minorHAnsi"/>
          <w:color w:val="000000" w:themeColor="text1"/>
          <w:sz w:val="22"/>
          <w:szCs w:val="22"/>
        </w:rPr>
        <w:t>»</w:t>
      </w:r>
      <w:r w:rsidR="00082BB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F2C0B" w:rsidRPr="00821ED9">
        <w:rPr>
          <w:rFonts w:asciiTheme="minorHAnsi" w:hAnsiTheme="minorHAnsi"/>
          <w:color w:val="000000" w:themeColor="text1"/>
          <w:sz w:val="22"/>
          <w:szCs w:val="22"/>
        </w:rPr>
        <w:t>_____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20</w:t>
      </w:r>
      <w:r w:rsidR="00C264C4">
        <w:rPr>
          <w:rFonts w:asciiTheme="minorHAnsi" w:hAnsiTheme="minorHAnsi"/>
          <w:color w:val="000000" w:themeColor="text1"/>
          <w:sz w:val="22"/>
          <w:szCs w:val="22"/>
        </w:rPr>
        <w:t>2</w:t>
      </w:r>
      <w:r w:rsidR="00821ED9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D547A7E" w14:textId="77777777" w:rsidR="0061724E" w:rsidRPr="001819EC" w:rsidRDefault="0061724E" w:rsidP="00986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Theme="minorHAnsi" w:eastAsia="Arial" w:hAnsiTheme="minorHAnsi" w:cs="Arial"/>
          <w:color w:val="323232"/>
          <w:sz w:val="22"/>
          <w:szCs w:val="22"/>
        </w:rPr>
      </w:pPr>
    </w:p>
    <w:p w14:paraId="0CEC15C8" w14:textId="1808F43C" w:rsidR="0061724E" w:rsidRPr="009D2D51" w:rsidRDefault="000B17C1" w:rsidP="009D2D51">
      <w:pPr>
        <w:jc w:val="both"/>
        <w:rPr>
          <w:rFonts w:asciiTheme="minorHAnsi" w:hAnsiTheme="minorHAnsi"/>
          <w:sz w:val="22"/>
          <w:szCs w:val="22"/>
        </w:rPr>
      </w:pPr>
      <w:r w:rsidRPr="009D2D51">
        <w:rPr>
          <w:rFonts w:asciiTheme="minorHAnsi" w:eastAsia="Calibri" w:hAnsiTheme="minorHAnsi" w:cs="Calibri"/>
          <w:bCs/>
          <w:color w:val="000000" w:themeColor="text1"/>
          <w:sz w:val="22"/>
          <w:szCs w:val="22"/>
        </w:rPr>
        <w:t>ООО</w:t>
      </w:r>
      <w:r w:rsidRPr="009D2D5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143F38" w:rsidRPr="009D2D51">
        <w:rPr>
          <w:rFonts w:asciiTheme="minorHAnsi" w:hAnsiTheme="minorHAnsi"/>
          <w:color w:val="000000" w:themeColor="text1"/>
          <w:sz w:val="22"/>
          <w:szCs w:val="22"/>
        </w:rPr>
        <w:t>"</w:t>
      </w:r>
      <w:r w:rsidR="00143F38"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>РС-Групп</w:t>
      </w:r>
      <w:r w:rsidR="00143F38" w:rsidRPr="009D2D51">
        <w:rPr>
          <w:rFonts w:asciiTheme="minorHAnsi" w:hAnsiTheme="minorHAnsi"/>
          <w:color w:val="000000" w:themeColor="text1"/>
          <w:sz w:val="22"/>
          <w:szCs w:val="22"/>
        </w:rPr>
        <w:t>"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именуемое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дальнейшем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Исполнитель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лице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Генерального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A73E3"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директо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</w:t>
      </w:r>
      <w:r w:rsidR="002A73E3" w:rsidRPr="009D2D51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>Акиевой</w:t>
      </w:r>
      <w:proofErr w:type="spellEnd"/>
      <w:r w:rsid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Нины </w:t>
      </w:r>
      <w:proofErr w:type="spellStart"/>
      <w:r w:rsid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>Мухсамбековны</w:t>
      </w:r>
      <w:proofErr w:type="spellEnd"/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действующего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основании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Устава</w:t>
      </w:r>
      <w:r w:rsid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и лицензии на осуществление деятельности </w:t>
      </w:r>
      <w:r w:rsidR="00462CB3" w:rsidRP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>№(77)-770242-Т</w:t>
      </w:r>
      <w:r w:rsidR="00462CB3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от 13.05.2021 года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одной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стороны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="002A73E3" w:rsidRPr="009D2D51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="00082BBE" w:rsidRPr="009D2D51">
        <w:rPr>
          <w:rFonts w:asciiTheme="minorHAnsi" w:hAnsiTheme="minorHAnsi"/>
          <w:sz w:val="22"/>
          <w:szCs w:val="22"/>
        </w:rPr>
        <w:t xml:space="preserve">ООО «»,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именуемое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дальнейшем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лице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82BBE"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Генерального директора  ,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действующего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="00143F38"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основании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82BBE"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Устава,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другой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стороны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заключили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договор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о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D2D51">
        <w:rPr>
          <w:rFonts w:asciiTheme="minorHAnsi" w:eastAsia="Calibri" w:hAnsiTheme="minorHAnsi" w:cs="Calibri"/>
          <w:color w:val="000000" w:themeColor="text1"/>
          <w:sz w:val="22"/>
          <w:szCs w:val="22"/>
        </w:rPr>
        <w:t>нижеследующем</w:t>
      </w:r>
      <w:r w:rsidRPr="009D2D51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580C639C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6E563C39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ПРЕДМЕТ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</w:p>
    <w:p w14:paraId="7D514DC4" w14:textId="77777777" w:rsidR="002A73E3" w:rsidRPr="001819EC" w:rsidRDefault="002A73E3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33214A2C" w14:textId="239D8815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1.1.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производит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вывоз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="00462CB3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и транспортирование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="00462CB3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en-US"/>
        </w:rPr>
        <w:t>I</w:t>
      </w:r>
      <w:r w:rsidR="00462CB3" w:rsidRPr="00462CB3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-</w:t>
      </w:r>
      <w:r w:rsidR="00462CB3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en-US"/>
        </w:rPr>
        <w:t>I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V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класса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опасности</w:t>
      </w:r>
      <w:r w:rsidR="00462CB3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согласно выданной лицензии и </w:t>
      </w:r>
      <w:r w:rsidR="00462CB3"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V </w:t>
      </w:r>
      <w:r w:rsidR="00462CB3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класса</w:t>
      </w:r>
      <w:r w:rsidR="00462CB3"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="00462CB3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опасности</w:t>
      </w:r>
      <w:r w:rsidR="00462CB3"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Федеральным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классификационным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каталогом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территории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объектов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».</w:t>
      </w:r>
    </w:p>
    <w:p w14:paraId="1F27381A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3EA0072D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hAnsiTheme="minorHAnsi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</w:t>
      </w:r>
    </w:p>
    <w:p w14:paraId="1C401900" w14:textId="77777777" w:rsidR="002A73E3" w:rsidRPr="001819EC" w:rsidRDefault="002A73E3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620BCBB2" w14:textId="77777777" w:rsidR="0061724E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79925C6E" w14:textId="7F3BEB7B" w:rsidR="0061724E" w:rsidRPr="001819EC" w:rsidRDefault="000B17C1" w:rsidP="006F1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Обеспечить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самостоятельный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сбор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снега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твердых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бытовых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строительного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крупногабаритного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мусора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емкостью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8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="00143F38" w:rsidRPr="001819E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3</w:t>
      </w:r>
      <w:r w:rsidR="00C01012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грузоподъемностью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5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тонн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20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3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грузоподъемностью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10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тонн, 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27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>3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грузоподъемностью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10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тонн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специально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отведенных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местах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соблюдением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технических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норм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F17BF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загрузки</w:t>
      </w:r>
      <w:r w:rsidR="006F17BF"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EF0CFF5" w14:textId="77777777" w:rsidR="0061724E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2.1.2.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Соблюдать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правила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загрузки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Объем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загруженных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должен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выступать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габариты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затруднять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погрузку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автомобиль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транспортировку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выгрузку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766EEB3" w14:textId="77777777" w:rsidR="00C01012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2.1.3.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Содержать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чистоте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площадку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установки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обеспечить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освещение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свободный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подъезд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зимний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период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площадка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должна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очищена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снега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льда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14:paraId="42E03D3E" w14:textId="77777777" w:rsidR="0061724E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2.1.4.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дорожно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транспортного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происшествия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произошедшего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результате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неисполнения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proofErr w:type="gram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обязанностей</w:t>
      </w:r>
      <w:proofErr w:type="gramEnd"/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предусмотренных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2.1.2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2.1.3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последний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компенсировать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причиненный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ущерб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3-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произошедшего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события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компенсации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определяется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согласованию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proofErr w:type="gram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вред</w:t>
      </w:r>
      <w:proofErr w:type="gramEnd"/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причиненный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жизни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здоровью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отвечает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».</w:t>
      </w:r>
    </w:p>
    <w:p w14:paraId="2F9A42E0" w14:textId="77777777" w:rsidR="0061724E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2.1.5.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повреждения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процессе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загрузки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повреждения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фиксируются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акте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подписываются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представителями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событие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оформляется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правоохранительными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органами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компенсировать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восстановительного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ремонта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3-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произошедшего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события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компенсации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определяется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согласованию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044C90" w14:textId="75CC955C" w:rsidR="0061724E" w:rsidRPr="000729AF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2.1.6.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Вывоз</w:t>
      </w:r>
      <w:r w:rsidR="00C01012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мусора</w:t>
      </w:r>
      <w:r w:rsidR="00C01012" w:rsidRPr="001819E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1012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поста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вка</w:t>
      </w:r>
      <w:r w:rsidR="00C01012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или установка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осущ</w:t>
      </w:r>
      <w:r w:rsidR="00C01012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ествляе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основании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заявок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предоста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вленных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Заказчиком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телефонам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8(985)464-21-46; </w:t>
      </w:r>
      <w:r w:rsidR="00C87E7F"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 w:rsidR="00C87E7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позднее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часов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00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минут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предшествующего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дню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перевозки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Заявки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должны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обязательно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дублироваться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электронной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почте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B73760" w:rsidRPr="00D4164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0729AF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mrs</w:t>
      </w:r>
      <w:proofErr w:type="spellEnd"/>
      <w:r w:rsidR="000729AF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0729AF">
        <w:rPr>
          <w:rFonts w:asciiTheme="minorHAnsi" w:hAnsiTheme="minorHAnsi"/>
          <w:color w:val="000000" w:themeColor="text1"/>
          <w:sz w:val="22"/>
          <w:szCs w:val="22"/>
          <w:lang w:val="en-US"/>
        </w:rPr>
        <w:t>group</w:t>
      </w:r>
      <w:r w:rsidR="000729AF" w:rsidRPr="001819EC">
        <w:rPr>
          <w:rFonts w:asciiTheme="minorHAnsi" w:hAnsiTheme="minorHAnsi"/>
          <w:color w:val="000000" w:themeColor="text1"/>
          <w:sz w:val="22"/>
          <w:szCs w:val="22"/>
        </w:rPr>
        <w:t>@</w:t>
      </w:r>
      <w:r w:rsidR="000729AF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list</w:t>
      </w:r>
      <w:r w:rsidR="000729AF"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proofErr w:type="spellStart"/>
      <w:r w:rsidR="000729AF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="000729AF" w:rsidRPr="000729AF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BFA0B33" w14:textId="77777777" w:rsidR="0061724E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2.1.7.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заявке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обязан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указать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время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дату</w:t>
      </w:r>
      <w:r w:rsidR="00425474" w:rsidRPr="001819E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адрес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подачи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характер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Ф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номер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телефона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ответственного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лица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объекте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».</w:t>
      </w:r>
    </w:p>
    <w:p w14:paraId="228C8A08" w14:textId="77777777" w:rsidR="0061724E" w:rsidRPr="001819EC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2.1.8.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принимает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себя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обязательства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обеспечению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сохранности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установки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вывоза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».</w:t>
      </w:r>
    </w:p>
    <w:p w14:paraId="4D6607BA" w14:textId="77777777" w:rsidR="00225ACA" w:rsidRDefault="000B17C1" w:rsidP="002A73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2.1.9.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допускать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перегруза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руководствоваться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рекомендациями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диспетчера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водителя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перегруза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69B76B1" w14:textId="77777777" w:rsidR="00225ACA" w:rsidRDefault="00225ACA" w:rsidP="0022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</w:rPr>
      </w:pPr>
    </w:p>
    <w:p w14:paraId="04981AF8" w14:textId="5E434ADA" w:rsidR="0061724E" w:rsidRPr="001819EC" w:rsidRDefault="000B17C1" w:rsidP="00225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разгрузить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своими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силами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Перегруз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определяется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водителем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»</w:t>
      </w:r>
      <w:r w:rsidR="00B62EF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прошедш</w:t>
      </w:r>
      <w:r w:rsidR="00B62EF5">
        <w:rPr>
          <w:rFonts w:asciiTheme="minorHAnsi" w:eastAsia="Calibri" w:hAnsiTheme="minorHAnsi" w:cs="Calibri"/>
          <w:color w:val="000000" w:themeColor="text1"/>
          <w:sz w:val="22"/>
          <w:szCs w:val="22"/>
        </w:rPr>
        <w:t>им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необходимое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обучение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подготовку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работе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гидравлическими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установками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A4F4933" w14:textId="517E8A8F" w:rsidR="0061724E" w:rsidRPr="001819EC" w:rsidRDefault="000B17C1" w:rsidP="00425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</w:rPr>
        <w:t>2.2.0.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совершении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автотранспортом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холостого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пробега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вследствие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действий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бездействий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последний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произвести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оплату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62EF5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0%</w:t>
      </w:r>
      <w:r w:rsidR="00B62EF5">
        <w:rPr>
          <w:rFonts w:asciiTheme="minorHAnsi" w:hAnsiTheme="minorHAnsi"/>
          <w:color w:val="000000" w:themeColor="text1"/>
          <w:sz w:val="22"/>
          <w:szCs w:val="22"/>
        </w:rPr>
        <w:t xml:space="preserve"> от стоимости услуги.</w:t>
      </w:r>
    </w:p>
    <w:p w14:paraId="2EB810B4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6665A7CC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3.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</w:t>
      </w:r>
    </w:p>
    <w:p w14:paraId="64E33837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7BF08086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3.1.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Своевременно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осуществлять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территории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объектов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547FA01F" w14:textId="24CA3AF5" w:rsidR="0061724E" w:rsidRPr="009D0678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3.2.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Выполнять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заявку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течении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24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часов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поступления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телефон</w:t>
      </w:r>
      <w:r w:rsidR="009D0678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ам: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01768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8(985)464-21-46; </w:t>
      </w:r>
      <w:r w:rsidR="00C87E7F"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 w:rsidR="00C87E7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электронную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212121"/>
        </w:rPr>
        <w:t>почту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212121"/>
        </w:rPr>
        <w:t xml:space="preserve"> </w:t>
      </w:r>
      <w:proofErr w:type="spellStart"/>
      <w:r w:rsidR="00017680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mrs</w:t>
      </w:r>
      <w:proofErr w:type="spellEnd"/>
      <w:r w:rsidR="000729AF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0729AF">
        <w:rPr>
          <w:rFonts w:asciiTheme="minorHAnsi" w:hAnsiTheme="minorHAnsi"/>
          <w:color w:val="000000" w:themeColor="text1"/>
          <w:sz w:val="22"/>
          <w:szCs w:val="22"/>
          <w:lang w:val="en-US"/>
        </w:rPr>
        <w:t>group</w:t>
      </w:r>
      <w:r w:rsidR="00017680" w:rsidRPr="001819EC">
        <w:rPr>
          <w:rFonts w:asciiTheme="minorHAnsi" w:hAnsiTheme="minorHAnsi"/>
          <w:color w:val="000000" w:themeColor="text1"/>
          <w:sz w:val="22"/>
          <w:szCs w:val="22"/>
        </w:rPr>
        <w:t>@</w:t>
      </w:r>
      <w:r w:rsidR="00017680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list</w:t>
      </w:r>
      <w:r w:rsidR="00017680"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proofErr w:type="spellStart"/>
      <w:r w:rsidR="00017680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="009D0678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F2EA073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3.3.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Подавать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погрузку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технически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исправныи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="00425474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 xml:space="preserve"> собственный или арендованный у третьих лиц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автомобильныи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транспорт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состоянии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пригодном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перевозки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  <w:r w:rsidR="00425474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</w:p>
    <w:p w14:paraId="7ACE37C9" w14:textId="77777777" w:rsidR="0061724E" w:rsidRPr="001819EC" w:rsidRDefault="000B17C1" w:rsidP="00425474">
      <w:pPr>
        <w:pStyle w:val="a6"/>
        <w:ind w:firstLine="851"/>
        <w:rPr>
          <w:rFonts w:asciiTheme="minorHAnsi" w:hAnsiTheme="minorHAnsi"/>
          <w:color w:val="000000" w:themeColor="text1"/>
        </w:rPr>
      </w:pPr>
      <w:r w:rsidRPr="001819EC">
        <w:rPr>
          <w:rFonts w:asciiTheme="minorHAnsi" w:hAnsiTheme="minorHAnsi"/>
          <w:color w:val="000000" w:themeColor="text1"/>
        </w:rPr>
        <w:t xml:space="preserve">3.4.  </w:t>
      </w:r>
      <w:r w:rsidRPr="001819EC">
        <w:rPr>
          <w:rFonts w:asciiTheme="minorHAnsi" w:eastAsia="Calibri" w:hAnsiTheme="minorHAnsi" w:cs="Calibri"/>
          <w:color w:val="000000" w:themeColor="text1"/>
        </w:rPr>
        <w:t>Доставка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отчетных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документов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осуществляется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почтой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или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с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водителем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автомобиля</w:t>
      </w:r>
      <w:r w:rsidRPr="001819EC">
        <w:rPr>
          <w:rFonts w:asciiTheme="minorHAnsi" w:hAnsiTheme="minorHAnsi"/>
          <w:color w:val="000000" w:themeColor="text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</w:rPr>
        <w:t>осуществляющим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вывоз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мусора</w:t>
      </w:r>
      <w:r w:rsidRPr="001819EC">
        <w:rPr>
          <w:rFonts w:asciiTheme="minorHAnsi" w:hAnsiTheme="minorHAnsi"/>
          <w:color w:val="000000" w:themeColor="text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</w:rPr>
        <w:t>При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достижении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договоренностей</w:t>
      </w:r>
      <w:r w:rsidRPr="001819EC">
        <w:rPr>
          <w:rFonts w:asciiTheme="minorHAnsi" w:hAnsiTheme="minorHAnsi"/>
          <w:color w:val="000000" w:themeColor="text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</w:rPr>
        <w:t>доставка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документов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может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быть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осуществлена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посредством</w:t>
      </w:r>
      <w:r w:rsidRPr="001819EC">
        <w:rPr>
          <w:rFonts w:asciiTheme="minorHAnsi" w:hAnsiTheme="minorHAnsi"/>
          <w:color w:val="000000" w:themeColor="text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</w:rPr>
        <w:t>ЭДО</w:t>
      </w:r>
      <w:r w:rsidRPr="001819EC">
        <w:rPr>
          <w:rFonts w:asciiTheme="minorHAnsi" w:hAnsiTheme="minorHAnsi"/>
          <w:color w:val="000000" w:themeColor="text1"/>
        </w:rPr>
        <w:t>.</w:t>
      </w:r>
    </w:p>
    <w:p w14:paraId="543F1C52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142E4AD6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4.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</w:p>
    <w:p w14:paraId="4EF9AD70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5B7F7648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действующим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РФ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43E984C5" w14:textId="1560AA2D" w:rsidR="0061724E" w:rsidRPr="001819EC" w:rsidRDefault="000B17C1" w:rsidP="0042547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21212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выявления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,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должен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немедленно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всех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имев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ших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место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нарушениях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телефонам</w:t>
      </w:r>
      <w:r w:rsidR="00425474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: 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8(985)464-21-46; </w:t>
      </w:r>
      <w:r w:rsidR="00C87E7F"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виде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e-mail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: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="000729AF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mrs</w:t>
      </w:r>
      <w:proofErr w:type="spellEnd"/>
      <w:r w:rsidR="000729AF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0729AF">
        <w:rPr>
          <w:rFonts w:asciiTheme="minorHAnsi" w:hAnsiTheme="minorHAnsi"/>
          <w:color w:val="000000" w:themeColor="text1"/>
          <w:sz w:val="22"/>
          <w:szCs w:val="22"/>
          <w:lang w:val="en-US"/>
        </w:rPr>
        <w:t>group</w:t>
      </w:r>
      <w:r w:rsidR="000729AF" w:rsidRPr="001819EC">
        <w:rPr>
          <w:rFonts w:asciiTheme="minorHAnsi" w:hAnsiTheme="minorHAnsi"/>
          <w:color w:val="000000" w:themeColor="text1"/>
          <w:sz w:val="22"/>
          <w:szCs w:val="22"/>
        </w:rPr>
        <w:t>@</w:t>
      </w:r>
      <w:r w:rsidR="000729AF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list</w:t>
      </w:r>
      <w:r w:rsidR="000729AF"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  <w:proofErr w:type="spellStart"/>
      <w:r w:rsidR="000729AF" w:rsidRPr="001819EC">
        <w:rPr>
          <w:rFonts w:asciiTheme="minorHAnsi" w:hAnsiTheme="minorHAnsi"/>
          <w:color w:val="000000" w:themeColor="text1"/>
          <w:sz w:val="22"/>
          <w:szCs w:val="22"/>
          <w:lang w:val="en-US"/>
        </w:rPr>
        <w:t>ru</w:t>
      </w:r>
      <w:proofErr w:type="spellEnd"/>
      <w:r w:rsidR="00425474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="00B73760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вызвать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представителя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составления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двустороннего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акта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0974085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необеспечения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сохранности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предоставленного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бункера</w:t>
      </w:r>
      <w:r w:rsidR="00B73760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полную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материальную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размере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рыночнои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бункера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5932F0A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4.4.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согласились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что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мусора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расторгнут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соглашению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наличии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оснований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сочтут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достаточными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расторжения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решившая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досрочно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расторгнуть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известить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15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расторжения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  <w:r w:rsidR="001B5F1C"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расторгнут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судом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требованию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однои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только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существенном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однои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случаях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предусмотренных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действующим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A80953C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4.5.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вправе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отказаться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предварительного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уведомления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:</w:t>
      </w:r>
    </w:p>
    <w:p w14:paraId="21E9E95A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4.5.1.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Невыполнения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своих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обязанностеи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».</w:t>
      </w:r>
    </w:p>
    <w:p w14:paraId="3B87856C" w14:textId="4CCF116D" w:rsidR="0061724E" w:rsidRDefault="000B17C1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4.5.2.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FA4C54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получения</w:t>
      </w:r>
      <w:r w:rsidR="00FA4C54" w:rsidRPr="001819EC">
        <w:rPr>
          <w:rFonts w:asciiTheme="minorHAnsi" w:hAnsiTheme="minorHAnsi" w:cs="Calibr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указани</w:t>
      </w:r>
      <w:r w:rsidR="00FA4C54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FA4C54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повлечет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собои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действующих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норм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правил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техническои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безопасности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="00FA4C54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иное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нарушени</w:t>
      </w:r>
      <w:r w:rsidR="00FA4C54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действующего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РФ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3EDC5BD6" w14:textId="77777777" w:rsidR="00A96D03" w:rsidRPr="00A96D03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5916417F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РАСЧЕТЫ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</w:p>
    <w:p w14:paraId="45DB86FE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26BC0765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lastRenderedPageBreak/>
        <w:t xml:space="preserve">5.1.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Предварительная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предусмотренных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производится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исходя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предполагаемого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объема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подлежащих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основании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предоплату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167481B0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5.2.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определена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приложении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№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являющемся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неотъемлемои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частью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мусора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входят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экологические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платежи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уплачивает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действующим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0EA0082B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5.3.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согласованию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порядок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C661B2F" w14:textId="77777777" w:rsidR="00A96D03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hAnsiTheme="minorHAnsi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5.4.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оплачивает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3-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банковских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выставления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считается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поступления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денежных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средств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расчетныи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».</w:t>
      </w:r>
    </w:p>
    <w:p w14:paraId="642DB170" w14:textId="77777777" w:rsidR="00A96D03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</w:rPr>
        <w:t>5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Оплата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осуществляется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безналичному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расчету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путем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перечисления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денежных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средств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расчетного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расчетный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счет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».</w:t>
      </w:r>
    </w:p>
    <w:p w14:paraId="47FD0DF2" w14:textId="77777777" w:rsidR="00A96D03" w:rsidRPr="00084C77" w:rsidRDefault="00A96D03" w:rsidP="00A96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5.6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нарушение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сроков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оплаты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оказанных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имеет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право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потребовать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оплату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неустойки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размере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0,3%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суммы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задолженности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каждый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день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просрочки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Уплата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неустойки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освобождает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исполнения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gram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данному</w:t>
      </w:r>
      <w:proofErr w:type="gramEnd"/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20CEB35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5.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7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Ежемесячно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до 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последнего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числа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месяца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(включительно) 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предоставляет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двух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экземплярах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Универсальный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передаточный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документ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факту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текущий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месяц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54A8387A" w14:textId="77777777" w:rsidR="00A96D03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5.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8.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Универсальный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передаточный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документ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подписывается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5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пяти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рабочих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получения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документов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просрочки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Заказчиком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свыше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5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пяти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рабочих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без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объяснения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причин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предоставления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письменной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претензии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считается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оформленным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услуги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оказанными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полном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объеме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надлежащим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образом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548B938F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5.9. </w:t>
      </w:r>
      <w:r w:rsidRPr="00446BD9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По взаимному согласию Сторон Обмен документами может быть осуществлен путем ЭДО (электронного документооборота), в соответствии с Правилами электронного документооборота в системе электронного документооборота Федерального казначейства, и в соответствии с требованиями по передаче ЭД (Электронных документов) и обеспечением информационной безопасности, предусмотренных законодательством Российской Федерации и условиями настоящего Договора.</w:t>
      </w:r>
    </w:p>
    <w:p w14:paraId="09A8BCBB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</w:rPr>
        <w:t>10.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увеличения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период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действия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утилизацию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горюче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смазочных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материалов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принятия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уполномоченными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государственными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муниципальными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органами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власти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нормативных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влияющих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ценообразование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увеличения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стоимость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вывоза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gram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отходов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,</w:t>
      </w:r>
      <w:proofErr w:type="gram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применительно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данному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подлежит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увеличению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</w:p>
    <w:p w14:paraId="295CF500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5.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11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существенных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обязуется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письменно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уведо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этом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позднее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5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предполагаемого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существенных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представив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мотивированное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объяснение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6E2FDB23" w14:textId="77777777" w:rsidR="00A96D03" w:rsidRPr="001819EC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5.1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</w:rPr>
        <w:t>2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сообщил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несогласии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изменением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расценок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начала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расценкам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,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продолжает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выставляет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счета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услуги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основании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1FECA36" w14:textId="3FF0B38D" w:rsidR="00522C6B" w:rsidRPr="00A96D03" w:rsidRDefault="00A96D03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b/>
          <w:bCs/>
          <w:color w:val="000000" w:themeColor="text1"/>
          <w:sz w:val="22"/>
          <w:szCs w:val="22"/>
          <w:u w:color="21212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5.1</w:t>
      </w:r>
      <w:r>
        <w:rPr>
          <w:rFonts w:asciiTheme="minorHAnsi" w:hAnsiTheme="minorHAnsi"/>
          <w:color w:val="000000" w:themeColor="text1"/>
          <w:sz w:val="22"/>
          <w:szCs w:val="22"/>
          <w:u w:color="313131"/>
        </w:rPr>
        <w:t>3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несогласия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расценками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начала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работ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новым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ценам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/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условиям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,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Заказчик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Исполнителю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связаться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согласования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возможности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дальнейшего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сотрудничества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следующим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телефонам</w:t>
      </w:r>
      <w:r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: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8(985)464-21-46; </w:t>
      </w:r>
      <w:r w:rsidRPr="00AE2BB7">
        <w:rPr>
          <w:rFonts w:asciiTheme="minorHAnsi" w:hAnsiTheme="minorHAnsi"/>
          <w:color w:val="000000" w:themeColor="text1"/>
          <w:sz w:val="22"/>
          <w:szCs w:val="22"/>
        </w:rPr>
        <w:t>8(495)766-06-87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6F5F10F" w14:textId="279E4E13" w:rsidR="00225ACA" w:rsidRPr="00A96D03" w:rsidRDefault="000B17C1" w:rsidP="00A96D0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lastRenderedPageBreak/>
        <w:t xml:space="preserve">6.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МАЖО</w:t>
      </w:r>
      <w:r w:rsidR="00A96D03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</w:t>
      </w:r>
    </w:p>
    <w:p w14:paraId="799E509B" w14:textId="77777777" w:rsidR="00225ACA" w:rsidRDefault="00225ACA" w:rsidP="00FA4C5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hAnsiTheme="minorHAnsi"/>
          <w:color w:val="000000" w:themeColor="text1"/>
          <w:sz w:val="22"/>
          <w:szCs w:val="22"/>
          <w:u w:color="313131"/>
        </w:rPr>
      </w:pPr>
    </w:p>
    <w:p w14:paraId="66E9A2B3" w14:textId="542DBC51" w:rsidR="0061724E" w:rsidRPr="001819EC" w:rsidRDefault="000B17C1" w:rsidP="00FA4C5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6.1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несут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ответственности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невыполнение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невозможность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явилась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следствием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обстоятельств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непреодолимои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силы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таких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стихийные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бедствия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военные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действия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что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они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непосредственно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влияют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принятие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государственными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органами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актов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препятствующих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условий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  <w:r w:rsidR="00FA4C54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этом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откладывается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время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действия</w:t>
      </w:r>
      <w:proofErr w:type="spellEnd"/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мажорных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обстоятельств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2C139A0D" w14:textId="77777777" w:rsidR="0061724E" w:rsidRPr="001819EC" w:rsidRDefault="000B17C1" w:rsidP="00FA4C5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6.2.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которая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может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выполнить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своих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должна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немедленно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уведомить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виде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начале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окончании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мажорных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обстоятельств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позднее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10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Десяти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) </w:t>
      </w:r>
      <w:proofErr w:type="spellStart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днеи</w:t>
      </w:r>
      <w:proofErr w:type="spellEnd"/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̆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наступления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0709A337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17C73B31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7.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РАЗРЕШЕНИЕ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СПОРОВ</w:t>
      </w:r>
    </w:p>
    <w:p w14:paraId="513681D8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33201A67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7.1.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Все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разногласия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возникающие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между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связи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разрешаются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претензионном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порядке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для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ответа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претензию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»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составляет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10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десять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календарных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получения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претензии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71A1C093" w14:textId="77777777" w:rsidR="0061724E" w:rsidRPr="001819EC" w:rsidRDefault="000B17C1" w:rsidP="00FA4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7.2.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невозможности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разрешения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разногласий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путем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переговоров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между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подлежат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рассмотрению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порядке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установленном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действующим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законодательством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Российской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Федерации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Арбитражном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суде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месту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нахождения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истца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6565BB77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0AD5AC02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8.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СРОК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ДЕЙСТВИЯ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</w:p>
    <w:p w14:paraId="42349228" w14:textId="77777777" w:rsidR="0061724E" w:rsidRPr="001819EC" w:rsidRDefault="0061724E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</w:p>
    <w:p w14:paraId="75D7E2AB" w14:textId="2FE79FCA" w:rsidR="0061724E" w:rsidRPr="00E87E7A" w:rsidRDefault="000B17C1" w:rsidP="006C5902">
      <w:pPr>
        <w:ind w:firstLine="851"/>
        <w:rPr>
          <w:rFonts w:eastAsia="Times New Roman" w:cs="Times New Roman"/>
          <w:color w:val="auto"/>
          <w:bdr w:val="none" w:sz="0" w:space="0" w:color="auto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8.1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действия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настоящего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устанавливается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="00FA4C54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«</w:t>
      </w:r>
      <w:r w:rsidR="00522C6B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it-IT"/>
        </w:rPr>
        <w:t xml:space="preserve">» </w:t>
      </w:r>
      <w:r w:rsidR="00BF2C0B" w:rsidRPr="00BF2C0B">
        <w:rPr>
          <w:rFonts w:asciiTheme="minorHAns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 xml:space="preserve">_____ 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20</w:t>
      </w:r>
      <w:r w:rsidR="009F18C7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2</w:t>
      </w:r>
      <w:r w:rsidR="00821ED9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2</w:t>
      </w:r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 xml:space="preserve"> </w:t>
      </w:r>
      <w:proofErr w:type="spellStart"/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>года</w:t>
      </w:r>
      <w:proofErr w:type="spellEnd"/>
      <w:r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 xml:space="preserve"> </w:t>
      </w:r>
      <w:proofErr w:type="spellStart"/>
      <w:r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>по</w:t>
      </w:r>
      <w:proofErr w:type="spellEnd"/>
      <w:r w:rsidR="001B5731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fr-FR"/>
        </w:rPr>
        <w:t xml:space="preserve"> «</w:t>
      </w:r>
      <w:r w:rsidR="007C240E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31</w:t>
      </w:r>
      <w:r w:rsidR="001B5731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  <w:lang w:val="it-IT"/>
        </w:rPr>
        <w:t xml:space="preserve">» </w:t>
      </w:r>
      <w:r w:rsidR="00462CB3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Декабря</w:t>
      </w:r>
      <w:r w:rsidR="001B5731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20</w:t>
      </w:r>
      <w:r w:rsid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2</w:t>
      </w:r>
      <w:r w:rsidR="005246F7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3</w:t>
      </w:r>
      <w:r w:rsidR="001B5731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="001B5731" w:rsidRPr="00C264C4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года</w:t>
      </w:r>
      <w:r w:rsidR="001B5731" w:rsidRPr="00C264C4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="009D2D51" w:rsidRPr="00C264C4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и </w:t>
      </w:r>
      <w:r w:rsidR="00462CB3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может быть продлен</w:t>
      </w:r>
      <w:r w:rsidR="009D2D51" w:rsidRPr="00C264C4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</w:t>
      </w:r>
      <w:r w:rsidR="00462CB3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на основании дополнительного соглашения</w:t>
      </w:r>
      <w:r w:rsidR="008C0DCA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 xml:space="preserve"> к Договору</w:t>
      </w:r>
      <w:r w:rsidR="009D2D51" w:rsidRPr="00C264C4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, если ни одна из Сторон не заявит о своём намерении прекратить его не позднее, чем за месяц до </w:t>
      </w:r>
      <w:r w:rsidR="009D2D51" w:rsidRPr="00C264C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bdr w:val="none" w:sz="0" w:space="0" w:color="auto"/>
        </w:rPr>
        <w:t>истечения</w:t>
      </w:r>
      <w:r w:rsidR="009D2D51" w:rsidRPr="00C264C4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 </w:t>
      </w:r>
      <w:r w:rsidR="009D2D51" w:rsidRPr="00C264C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bdr w:val="none" w:sz="0" w:space="0" w:color="auto"/>
        </w:rPr>
        <w:t>срока</w:t>
      </w:r>
      <w:r w:rsidR="009D2D51" w:rsidRPr="00C264C4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 </w:t>
      </w:r>
      <w:r w:rsidR="009D2D51" w:rsidRPr="00C264C4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bdr w:val="none" w:sz="0" w:space="0" w:color="auto"/>
        </w:rPr>
        <w:t>действия</w:t>
      </w:r>
      <w:r w:rsidR="009D2D51" w:rsidRPr="00E87E7A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 </w:t>
      </w:r>
      <w:r w:rsidR="009D2D51" w:rsidRPr="00E87E7A">
        <w:rPr>
          <w:rFonts w:asciiTheme="minorHAnsi" w:eastAsia="Times New Roman" w:hAnsiTheme="minorHAnsi" w:cs="Arial"/>
          <w:bCs/>
          <w:color w:val="000000" w:themeColor="text1"/>
          <w:sz w:val="22"/>
          <w:szCs w:val="22"/>
          <w:bdr w:val="none" w:sz="0" w:space="0" w:color="auto"/>
        </w:rPr>
        <w:t>Договора</w:t>
      </w:r>
      <w:r w:rsidR="009D2D51" w:rsidRPr="00E87E7A">
        <w:rPr>
          <w:rFonts w:asciiTheme="minorHAnsi" w:eastAsia="Times New Roman" w:hAnsiTheme="minorHAnsi" w:cs="Arial"/>
          <w:color w:val="000000" w:themeColor="text1"/>
          <w:sz w:val="22"/>
          <w:szCs w:val="22"/>
          <w:bdr w:val="none" w:sz="0" w:space="0" w:color="auto"/>
          <w:shd w:val="clear" w:color="auto" w:fill="FFFFFF"/>
        </w:rPr>
        <w:t>.</w:t>
      </w:r>
    </w:p>
    <w:p w14:paraId="761FA7AA" w14:textId="77777777" w:rsidR="0061724E" w:rsidRPr="001819EC" w:rsidRDefault="000B17C1" w:rsidP="00FA4C5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8.2.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После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истечения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срока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действия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освобождаются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своих</w:t>
      </w:r>
      <w:r w:rsidR="00FA4C54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обязательств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таковые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остались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исполненными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3770142D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8.3.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составлен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двух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экземплярах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имеющих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одинаковую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юридическую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силу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одному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каждой</w:t>
      </w:r>
      <w:r w:rsidR="00017680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61C2E015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8.4.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Настоящий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вступает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силу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обеими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0C1B6863" w14:textId="77777777" w:rsidR="0061724E" w:rsidRPr="001819EC" w:rsidRDefault="000B17C1" w:rsidP="00FA4C5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  <w:shd w:val="clear" w:color="auto" w:fill="FEFEFE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8.5.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Все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дополнения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действительны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только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если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они</w:t>
      </w:r>
      <w:r w:rsidR="00FA4C54"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совершены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письменной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уполномоченными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представителями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>.</w:t>
      </w:r>
    </w:p>
    <w:p w14:paraId="128060E1" w14:textId="77777777" w:rsidR="0061724E" w:rsidRPr="001819EC" w:rsidRDefault="000B17C1" w:rsidP="00FA4C54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8.6.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момента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подписания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предшествующая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переписка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переговоры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между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Сторонами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включенные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текст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настоящего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  <w:shd w:val="clear" w:color="auto" w:fill="FEFEFE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  <w:shd w:val="clear" w:color="auto" w:fill="FEFEFE"/>
        </w:rPr>
        <w:t>утр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ачивают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силу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могут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быть</w:t>
      </w:r>
      <w:r w:rsidR="00FA4C54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использованы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качестве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доказательств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спора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толкования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текста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62115314" w14:textId="77777777" w:rsidR="0061724E" w:rsidRPr="001819EC" w:rsidRDefault="000B17C1" w:rsidP="002A73E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8.7.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случае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изменения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какой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-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либо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местонахождения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названия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банковских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реквизитов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="001B5F1C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прочего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обязана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течение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15 (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Пятнадцати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)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календарных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дней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известить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об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этом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другую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05DAA495" w14:textId="60A85331" w:rsidR="00EB1C24" w:rsidRPr="001819EC" w:rsidRDefault="000B17C1" w:rsidP="009866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132"/>
        </w:tabs>
        <w:ind w:firstLine="851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8.8.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Все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уведомления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требования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извещения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иные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сообщения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направляются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Сторонами</w:t>
      </w:r>
      <w:r w:rsidR="00FA4C54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другу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письменной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форме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соответствии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реквизитами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,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указанными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разделе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10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настоящего</w:t>
      </w:r>
      <w:r w:rsidR="00FA4C54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Договора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или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в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дополнениях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к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нему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.</w:t>
      </w:r>
    </w:p>
    <w:p w14:paraId="50D3D6EF" w14:textId="77777777" w:rsidR="00651197" w:rsidRPr="001819EC" w:rsidRDefault="00651197" w:rsidP="002A73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jc w:val="center"/>
        <w:rPr>
          <w:rFonts w:asciiTheme="minorHAnsi" w:hAnsiTheme="minorHAnsi"/>
          <w:color w:val="000000" w:themeColor="text1"/>
          <w:sz w:val="22"/>
          <w:szCs w:val="22"/>
          <w:u w:color="313131"/>
        </w:rPr>
      </w:pPr>
    </w:p>
    <w:p w14:paraId="080E2D59" w14:textId="06C12FF3" w:rsidR="0061724E" w:rsidRDefault="000B17C1" w:rsidP="00986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jc w:val="center"/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>9.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ЮРИДИЧЕСКИЕ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АДРЕСА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И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РЕКВИЗИТЫ</w:t>
      </w:r>
      <w:r w:rsidRPr="001819EC">
        <w:rPr>
          <w:rFonts w:asciiTheme="minorHAnsi" w:hAnsiTheme="minorHAnsi"/>
          <w:color w:val="000000" w:themeColor="text1"/>
          <w:sz w:val="22"/>
          <w:szCs w:val="22"/>
          <w:u w:color="313131"/>
        </w:rPr>
        <w:t xml:space="preserve">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  <w:u w:color="313131"/>
        </w:rPr>
        <w:t>СТОРОН</w:t>
      </w:r>
    </w:p>
    <w:p w14:paraId="3C592045" w14:textId="77777777" w:rsidR="00E87E7A" w:rsidRPr="001819EC" w:rsidRDefault="00E87E7A" w:rsidP="00986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jc w:val="center"/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tbl>
      <w:tblPr>
        <w:tblStyle w:val="TableNormal"/>
        <w:tblW w:w="9542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4771"/>
      </w:tblGrid>
      <w:tr w:rsidR="0061724E" w:rsidRPr="001819EC" w14:paraId="03073E28" w14:textId="77777777" w:rsidTr="009866A6">
        <w:trPr>
          <w:trHeight w:val="3473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E6C1A" w14:textId="77777777" w:rsidR="00EB1C24" w:rsidRPr="001819EC" w:rsidRDefault="000B17C1" w:rsidP="00EB1C2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14:paraId="226B0106" w14:textId="5E8D2C48" w:rsidR="008C0DCA" w:rsidRDefault="008C0DCA" w:rsidP="008C0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ООО "МРС-ГРУПП"</w:t>
            </w:r>
          </w:p>
          <w:p w14:paraId="53C5465D" w14:textId="77777777" w:rsidR="008C0DCA" w:rsidRPr="008C0DCA" w:rsidRDefault="008C0DCA" w:rsidP="008C0D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419539E8" w14:textId="77777777" w:rsidR="00FE0B41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95" w:firstLine="3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proofErr w:type="spellStart"/>
            <w:r w:rsidRPr="00EE7FB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Юридическии</w:t>
            </w:r>
            <w:proofErr w:type="spellEnd"/>
            <w:r w:rsidRPr="00EE7FB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̆ адрес</w:t>
            </w: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: 127254, Москва, Добролюбова проезд, д 6А, </w:t>
            </w:r>
            <w:proofErr w:type="spellStart"/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стр</w:t>
            </w:r>
            <w:proofErr w:type="spellEnd"/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1, </w:t>
            </w:r>
            <w:proofErr w:type="spellStart"/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1 к 33</w:t>
            </w:r>
          </w:p>
          <w:p w14:paraId="14DB51D9" w14:textId="77777777" w:rsidR="00FE0B41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ИНН: 9715397329</w:t>
            </w:r>
          </w:p>
          <w:p w14:paraId="3CDFC022" w14:textId="77777777" w:rsidR="00FE0B41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КПП: 771501001</w:t>
            </w:r>
          </w:p>
          <w:p w14:paraId="6EDAAB12" w14:textId="77777777" w:rsidR="00FE0B41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ОГРН: 1217700081158</w:t>
            </w:r>
          </w:p>
          <w:p w14:paraId="55E1BFC2" w14:textId="77777777" w:rsidR="00FE0B41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86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EE7FBD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Банковские реквизиты:</w:t>
            </w:r>
          </w:p>
          <w:p w14:paraId="508656CF" w14:textId="77777777" w:rsidR="00FE0B41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р/с: </w:t>
            </w: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40702810101100024372</w:t>
            </w:r>
          </w:p>
          <w:p w14:paraId="4CBD1B2A" w14:textId="77777777" w:rsidR="00FE0B41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в АО "АЛЬФА-БАНК" г. Москва</w:t>
            </w:r>
          </w:p>
          <w:p w14:paraId="0DC7FD8B" w14:textId="77777777" w:rsidR="00FE0B41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к/с 30101810200000000593</w:t>
            </w:r>
          </w:p>
          <w:p w14:paraId="3EA791AC" w14:textId="4C566475" w:rsidR="00FA4C54" w:rsidRPr="008C0DCA" w:rsidRDefault="00FE0B41" w:rsidP="00FE0B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56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БИК</w:t>
            </w: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:</w:t>
            </w:r>
            <w:r w:rsidRPr="008C0DCA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 xml:space="preserve"> 044525593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C4621" w14:textId="77777777" w:rsidR="00480A88" w:rsidRPr="001819EC" w:rsidRDefault="000B17C1" w:rsidP="00480A8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ЗАКАЗЧИК</w:t>
            </w:r>
            <w:r w:rsidR="00FA4C54" w:rsidRPr="001819EC">
              <w:rPr>
                <w:rFonts w:asciiTheme="minorHAnsi" w:eastAsia="Arial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E381403" w14:textId="508D1EC6" w:rsidR="00F37FFA" w:rsidRPr="001819EC" w:rsidRDefault="00F37FFA" w:rsidP="00F37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bCs/>
                <w:color w:val="000000" w:themeColor="text1"/>
                <w:sz w:val="22"/>
                <w:szCs w:val="22"/>
              </w:rPr>
              <w:t>ООО «»</w:t>
            </w:r>
          </w:p>
          <w:p w14:paraId="386492E1" w14:textId="77777777" w:rsidR="00F37FFA" w:rsidRPr="001819EC" w:rsidRDefault="00F37FFA" w:rsidP="00F37F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56388C6" w14:textId="50E26540" w:rsidR="00F37FFA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540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Юридическии</w:t>
            </w:r>
            <w:proofErr w:type="spellEnd"/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̆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адрес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5682CEE6" w14:textId="1853217E" w:rsidR="00F37FFA" w:rsidRPr="001819EC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bCs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ИНН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73482585" w14:textId="48389F10" w:rsidR="00F37FFA" w:rsidRPr="001819EC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КПП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31D44299" w14:textId="522941D0" w:rsidR="00F37FFA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ОГРН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13CEB536" w14:textId="77777777" w:rsidR="008C0DCA" w:rsidRDefault="008C0DC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70BB4FC" w14:textId="77777777" w:rsidR="00F37FFA" w:rsidRPr="001819EC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Банковские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реквизиты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14:paraId="2ECB510C" w14:textId="77777777" w:rsidR="00785A02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540"/>
              <w:rPr>
                <w:rFonts w:asciiTheme="minorHAnsi" w:hAnsiTheme="minorHAnsi"/>
                <w:bCs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р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</w:t>
            </w: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с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14:paraId="572AF360" w14:textId="48F10B41" w:rsidR="00F37FFA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54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в </w:t>
            </w:r>
          </w:p>
          <w:p w14:paraId="25C77CD3" w14:textId="6249AAE8" w:rsidR="00F37FFA" w:rsidRPr="001819EC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к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</w:t>
            </w: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с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819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65B8F120" w14:textId="3F2E6E82" w:rsidR="0061724E" w:rsidRPr="001819EC" w:rsidRDefault="00F37FFA" w:rsidP="00F37FFA">
            <w:pPr>
              <w:tabs>
                <w:tab w:val="left" w:pos="692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405" w:firstLine="14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819EC">
              <w:rPr>
                <w:rFonts w:asciiTheme="minorHAnsi" w:eastAsia="Calibri" w:hAnsiTheme="minorHAnsi" w:cs="Calibri"/>
                <w:color w:val="000000" w:themeColor="text1"/>
                <w:sz w:val="22"/>
                <w:szCs w:val="22"/>
              </w:rPr>
              <w:t>БИК</w:t>
            </w:r>
            <w:r w:rsidRPr="001819E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  <w:r w:rsidRPr="001819E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520DFBD4" w14:textId="77777777" w:rsidR="00D4164A" w:rsidRDefault="009866A6" w:rsidP="00986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  <w:r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            </w:t>
      </w:r>
    </w:p>
    <w:p w14:paraId="1EF1F2CB" w14:textId="77777777" w:rsidR="00D4164A" w:rsidRDefault="00D4164A" w:rsidP="00986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</w:pPr>
    </w:p>
    <w:p w14:paraId="29FA91BE" w14:textId="73523E1A" w:rsidR="006A1EDD" w:rsidRPr="001819EC" w:rsidRDefault="00D4164A" w:rsidP="00986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            </w:t>
      </w:r>
      <w:r w:rsidR="009866A6" w:rsidRPr="001819EC">
        <w:rPr>
          <w:rFonts w:asciiTheme="minorHAnsi" w:eastAsia="Arial" w:hAnsiTheme="minorHAnsi" w:cs="Arial"/>
          <w:color w:val="000000" w:themeColor="text1"/>
          <w:sz w:val="22"/>
          <w:szCs w:val="22"/>
          <w:u w:color="313131"/>
        </w:rPr>
        <w:t xml:space="preserve"> </w:t>
      </w:r>
      <w:r w:rsidR="006A1EDD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Генеральный</w:t>
      </w:r>
      <w:r w:rsidR="006A1EDD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1EDD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директор</w:t>
      </w:r>
      <w:r w:rsidR="006A1EDD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              </w:t>
      </w:r>
      <w:r w:rsidR="009866A6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         </w:t>
      </w:r>
      <w:r w:rsidR="006A1EDD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1EDD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Генеральный</w:t>
      </w:r>
      <w:r w:rsidR="006A1EDD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A1EDD"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директор</w:t>
      </w:r>
    </w:p>
    <w:p w14:paraId="380F6D8B" w14:textId="5AB1CF2A" w:rsidR="006A1EDD" w:rsidRPr="001819EC" w:rsidRDefault="006A1EDD" w:rsidP="009866A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ООО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М</w:t>
      </w:r>
      <w:r w:rsidR="008C0DCA">
        <w:rPr>
          <w:rFonts w:asciiTheme="minorHAnsi" w:eastAsia="Calibri" w:hAnsiTheme="minorHAnsi" w:cs="Calibri"/>
          <w:color w:val="000000" w:themeColor="text1"/>
          <w:sz w:val="22"/>
          <w:szCs w:val="22"/>
        </w:rPr>
        <w:t>РС</w:t>
      </w:r>
      <w:r w:rsidR="008C0DCA" w:rsidRPr="008C0DCA">
        <w:rPr>
          <w:rFonts w:asciiTheme="minorHAnsi" w:hAnsiTheme="minorHAnsi"/>
          <w:color w:val="000000" w:themeColor="text1"/>
          <w:sz w:val="22"/>
          <w:szCs w:val="22"/>
        </w:rPr>
        <w:t>-</w:t>
      </w:r>
      <w:proofErr w:type="gramStart"/>
      <w:r w:rsidR="008C0DCA">
        <w:rPr>
          <w:rFonts w:asciiTheme="minorHAnsi" w:hAnsiTheme="minorHAnsi"/>
          <w:color w:val="000000" w:themeColor="text1"/>
          <w:sz w:val="22"/>
          <w:szCs w:val="22"/>
        </w:rPr>
        <w:t>Групп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»   </w:t>
      </w:r>
      <w:proofErr w:type="gramEnd"/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           </w:t>
      </w:r>
      <w:r w:rsidR="008C0DCA">
        <w:rPr>
          <w:rFonts w:asciiTheme="minorHAnsi" w:hAnsiTheme="minorHAnsi"/>
          <w:color w:val="000000" w:themeColor="text1"/>
          <w:sz w:val="22"/>
          <w:szCs w:val="22"/>
        </w:rPr>
        <w:t xml:space="preserve">           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866A6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     </w:t>
      </w:r>
      <w:r w:rsidRPr="001819EC">
        <w:rPr>
          <w:rFonts w:asciiTheme="minorHAnsi" w:eastAsia="Calibri" w:hAnsiTheme="minorHAnsi" w:cs="Calibri"/>
          <w:color w:val="000000" w:themeColor="text1"/>
          <w:sz w:val="22"/>
          <w:szCs w:val="22"/>
        </w:rPr>
        <w:t>ООО</w:t>
      </w:r>
      <w:r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1819EC">
        <w:rPr>
          <w:rFonts w:asciiTheme="minorHAnsi" w:hAnsiTheme="minorHAnsi"/>
          <w:bCs/>
          <w:color w:val="000000" w:themeColor="text1"/>
          <w:sz w:val="22"/>
          <w:szCs w:val="22"/>
        </w:rPr>
        <w:t>«»</w:t>
      </w:r>
    </w:p>
    <w:p w14:paraId="42EA39EC" w14:textId="0FC89DF3" w:rsidR="006A1EDD" w:rsidRPr="001819EC" w:rsidRDefault="00D4164A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ind w:firstLine="851"/>
        <w:rPr>
          <w:rFonts w:asciiTheme="minorHAnsi" w:hAnsiTheme="minorHAnsi"/>
          <w:color w:val="000000" w:themeColor="text1"/>
          <w:sz w:val="22"/>
          <w:szCs w:val="22"/>
        </w:rPr>
      </w:pPr>
      <w:r w:rsidRPr="00B465EE"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  <w:r w:rsidR="006A1EDD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proofErr w:type="spellStart"/>
      <w:r w:rsidR="008C0DCA">
        <w:rPr>
          <w:rFonts w:asciiTheme="minorHAnsi" w:eastAsia="Calibri" w:hAnsiTheme="minorHAnsi" w:cs="Calibri"/>
          <w:color w:val="000000" w:themeColor="text1"/>
          <w:sz w:val="22"/>
          <w:szCs w:val="22"/>
        </w:rPr>
        <w:t>Акиева</w:t>
      </w:r>
      <w:proofErr w:type="spellEnd"/>
      <w:r w:rsidR="008C0DCA">
        <w:rPr>
          <w:rFonts w:asciiTheme="minorHAnsi" w:eastAsia="Calibri" w:hAnsiTheme="minorHAnsi" w:cs="Calibri"/>
          <w:color w:val="000000" w:themeColor="text1"/>
          <w:sz w:val="22"/>
          <w:szCs w:val="22"/>
        </w:rPr>
        <w:t xml:space="preserve"> Н. М.</w:t>
      </w:r>
      <w:r w:rsidR="006A1EDD" w:rsidRPr="001819EC">
        <w:rPr>
          <w:rFonts w:asciiTheme="minorHAnsi" w:hAnsiTheme="minorHAnsi"/>
          <w:color w:val="000000" w:themeColor="text1"/>
          <w:sz w:val="22"/>
          <w:szCs w:val="22"/>
        </w:rPr>
        <w:t xml:space="preserve">     ____________________ </w:t>
      </w:r>
    </w:p>
    <w:p w14:paraId="2EBCF711" w14:textId="7789037A" w:rsidR="006A1EDD" w:rsidRDefault="006A1EDD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6C651405" w14:textId="708683E4" w:rsidR="00D4164A" w:rsidRDefault="00D4164A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37EAA46" w14:textId="38D049A0" w:rsidR="00D4164A" w:rsidRDefault="00D4164A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29A54363" w14:textId="4416F2A6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F67A14C" w14:textId="05A3B608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48B0714" w14:textId="149B709F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2A3C3C09" w14:textId="63D7E88E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6D016DC5" w14:textId="6ADD04C4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C0CCA1D" w14:textId="51B29E90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4C79E6F5" w14:textId="7B9E2D60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E3FBD0C" w14:textId="6E447B41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54395D3B" w14:textId="37BA7A93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07FD2097" w14:textId="14D7E366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93B8FC7" w14:textId="3D07A953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69F79B6F" w14:textId="5B12D9B3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D3682D6" w14:textId="2F4651A4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7B6CAD5" w14:textId="7A902771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074600A2" w14:textId="2392ED97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56B1902C" w14:textId="77777777" w:rsidR="000E2505" w:rsidRDefault="000E2505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78676DA1" w14:textId="5F30D73D" w:rsidR="00D4164A" w:rsidRDefault="00D4164A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6FBE29A1" w14:textId="6D5009F6" w:rsidR="002B7296" w:rsidRDefault="002B7296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29B019A" w14:textId="7F9945B0" w:rsidR="002B7296" w:rsidRDefault="002B7296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36135B7D" w14:textId="1FA98947" w:rsidR="002B7296" w:rsidRDefault="002B7296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46042B7B" w14:textId="2904DA7D" w:rsidR="002B7296" w:rsidRDefault="002B7296" w:rsidP="006A1E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p w14:paraId="2F9649B4" w14:textId="33965BC1" w:rsidR="00D4164A" w:rsidRDefault="00D4164A" w:rsidP="00A96D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rFonts w:asciiTheme="minorHAnsi" w:eastAsia="Arial" w:hAnsiTheme="minorHAnsi" w:cs="Calibri"/>
          <w:b/>
          <w:color w:val="000000" w:themeColor="text1"/>
          <w:sz w:val="22"/>
          <w:szCs w:val="22"/>
        </w:rPr>
      </w:pPr>
    </w:p>
    <w:sectPr w:rsidR="00D4164A" w:rsidSect="00A82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24" w:right="1134" w:bottom="1134" w:left="1134" w:header="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1BC1" w14:textId="77777777" w:rsidR="00CB24CC" w:rsidRDefault="00CB24CC" w:rsidP="0061724E">
      <w:r>
        <w:separator/>
      </w:r>
    </w:p>
  </w:endnote>
  <w:endnote w:type="continuationSeparator" w:id="0">
    <w:p w14:paraId="0B5D5721" w14:textId="77777777" w:rsidR="00CB24CC" w:rsidRDefault="00CB24CC" w:rsidP="006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90A6" w14:textId="77777777" w:rsidR="00A82448" w:rsidRDefault="00A8244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84CE" w14:textId="77777777" w:rsidR="00A82448" w:rsidRDefault="00A8244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8D67" w14:textId="77777777" w:rsidR="00A82448" w:rsidRDefault="00A824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243A" w14:textId="77777777" w:rsidR="00CB24CC" w:rsidRDefault="00CB24CC" w:rsidP="0061724E">
      <w:r>
        <w:separator/>
      </w:r>
    </w:p>
  </w:footnote>
  <w:footnote w:type="continuationSeparator" w:id="0">
    <w:p w14:paraId="049BCF70" w14:textId="77777777" w:rsidR="00CB24CC" w:rsidRDefault="00CB24CC" w:rsidP="0061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0003" w14:textId="77777777" w:rsidR="00D4164A" w:rsidRDefault="00D416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14F" w14:textId="645BAED9" w:rsidR="00A82448" w:rsidRDefault="00A82448" w:rsidP="00A82448">
    <w:pPr>
      <w:pStyle w:val="FreeForm"/>
      <w:tabs>
        <w:tab w:val="left" w:pos="560"/>
        <w:tab w:val="left" w:pos="1120"/>
        <w:tab w:val="left" w:pos="156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left="-1134" w:right="-1134"/>
      <w:contextualSpacing/>
      <w:rPr>
        <w:rFonts w:ascii="Calibri" w:eastAsia="Calibri" w:hAnsi="Calibri" w:cs="Calibri"/>
        <w:color w:val="000000" w:themeColor="text1"/>
        <w:sz w:val="22"/>
        <w:szCs w:val="22"/>
      </w:rPr>
    </w:pPr>
    <w:r>
      <w:rPr>
        <w:rFonts w:ascii="Calibri" w:eastAsia="Calibri" w:hAnsi="Calibri" w:cs="Calibri"/>
        <w:noProof/>
        <w:color w:val="000000" w:themeColor="text1"/>
        <w:sz w:val="22"/>
        <w:szCs w:val="22"/>
      </w:rPr>
      <w:drawing>
        <wp:inline distT="0" distB="0" distL="0" distR="0" wp14:anchorId="2C4F9FFD" wp14:editId="12AF8BEE">
          <wp:extent cx="7556500" cy="651753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55" cy="66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4878A" w14:textId="76A5FB83" w:rsidR="009C230C" w:rsidRPr="00133153" w:rsidRDefault="00A82448" w:rsidP="00A82448">
    <w:pPr>
      <w:pStyle w:val="FreeForm"/>
      <w:tabs>
        <w:tab w:val="left" w:pos="560"/>
        <w:tab w:val="left" w:pos="1120"/>
        <w:tab w:val="left" w:pos="156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>
      <w:rPr>
        <w:rFonts w:ascii="Calibri" w:eastAsia="Calibri" w:hAnsi="Calibri" w:cs="Calibri"/>
        <w:color w:val="000000" w:themeColor="text1"/>
        <w:sz w:val="22"/>
        <w:szCs w:val="22"/>
      </w:rPr>
      <w:t>О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бщество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с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ограниченной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="009C230C" w:rsidRPr="00133153">
      <w:rPr>
        <w:rFonts w:ascii="Calibri" w:eastAsia="Calibri" w:hAnsi="Calibri" w:cs="Calibri"/>
        <w:color w:val="000000" w:themeColor="text1"/>
        <w:sz w:val="22"/>
        <w:szCs w:val="22"/>
      </w:rPr>
      <w:t>ответственностью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 xml:space="preserve"> "</w:t>
    </w:r>
    <w:r w:rsidR="008E0D04">
      <w:rPr>
        <w:rFonts w:ascii="Calibri" w:eastAsia="Calibri" w:hAnsi="Calibri" w:cs="Calibri"/>
        <w:color w:val="000000" w:themeColor="text1"/>
        <w:sz w:val="22"/>
        <w:szCs w:val="22"/>
      </w:rPr>
      <w:t>МРС-Групп</w:t>
    </w:r>
    <w:r w:rsidR="009C230C" w:rsidRPr="00133153">
      <w:rPr>
        <w:rFonts w:ascii="Calibri" w:hAnsi="Calibri" w:cs="Arial Hebrew"/>
        <w:color w:val="000000" w:themeColor="text1"/>
        <w:sz w:val="22"/>
        <w:szCs w:val="22"/>
      </w:rPr>
      <w:t>"</w:t>
    </w:r>
  </w:p>
  <w:p w14:paraId="74E0BA02" w14:textId="5D5D2F56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Юридический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Pr="00133153">
      <w:rPr>
        <w:rFonts w:ascii="Calibri" w:eastAsia="Calibri" w:hAnsi="Calibri" w:cs="Calibri"/>
        <w:color w:val="000000" w:themeColor="text1"/>
        <w:sz w:val="22"/>
        <w:szCs w:val="22"/>
      </w:rPr>
      <w:t>адрес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0729AF" w:rsidRPr="00082BBE">
      <w:rPr>
        <w:rFonts w:ascii="Calibri" w:hAnsi="Calibri"/>
        <w:sz w:val="22"/>
        <w:szCs w:val="22"/>
      </w:rPr>
      <w:t>127254, г. Москва, проезд Добролюбова,6</w:t>
    </w:r>
    <w:proofErr w:type="gramStart"/>
    <w:r w:rsidR="000729AF" w:rsidRPr="00082BBE">
      <w:rPr>
        <w:rFonts w:ascii="Calibri" w:hAnsi="Calibri"/>
        <w:sz w:val="22"/>
        <w:szCs w:val="22"/>
      </w:rPr>
      <w:t>а,с.</w:t>
    </w:r>
    <w:proofErr w:type="gramEnd"/>
    <w:r w:rsidR="000729AF" w:rsidRPr="00082BBE">
      <w:rPr>
        <w:rFonts w:ascii="Calibri" w:hAnsi="Calibri"/>
        <w:sz w:val="22"/>
        <w:szCs w:val="22"/>
      </w:rPr>
      <w:t>1</w:t>
    </w:r>
  </w:p>
  <w:p w14:paraId="6C4CC8BF" w14:textId="74201570" w:rsidR="009C230C" w:rsidRPr="00082BBE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Фактический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 </w:t>
    </w:r>
    <w:r w:rsidRPr="00133153">
      <w:rPr>
        <w:rFonts w:ascii="Calibri" w:eastAsia="Calibri" w:hAnsi="Calibri" w:cs="Calibri"/>
        <w:color w:val="000000" w:themeColor="text1"/>
        <w:sz w:val="22"/>
        <w:szCs w:val="22"/>
      </w:rPr>
      <w:t>адрес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082BBE" w:rsidRPr="00082BBE">
      <w:rPr>
        <w:rFonts w:ascii="Calibri" w:hAnsi="Calibri"/>
        <w:sz w:val="22"/>
        <w:szCs w:val="22"/>
      </w:rPr>
      <w:t>127254, г. Москва, проезд Добролюбова,6</w:t>
    </w:r>
    <w:proofErr w:type="gramStart"/>
    <w:r w:rsidR="00082BBE" w:rsidRPr="00082BBE">
      <w:rPr>
        <w:rFonts w:ascii="Calibri" w:hAnsi="Calibri"/>
        <w:sz w:val="22"/>
        <w:szCs w:val="22"/>
      </w:rPr>
      <w:t>а,с.</w:t>
    </w:r>
    <w:proofErr w:type="gramEnd"/>
    <w:r w:rsidR="00082BBE" w:rsidRPr="00082BBE">
      <w:rPr>
        <w:rFonts w:ascii="Calibri" w:hAnsi="Calibri"/>
        <w:sz w:val="22"/>
        <w:szCs w:val="22"/>
      </w:rPr>
      <w:t xml:space="preserve">1 </w:t>
    </w:r>
  </w:p>
  <w:p w14:paraId="58BE487D" w14:textId="0D8202AF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ИНН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437CAB" w:rsidRPr="00437CAB">
      <w:rPr>
        <w:rFonts w:ascii="Calibri" w:hAnsi="Calibri" w:cs="Arial Hebrew"/>
        <w:color w:val="000000" w:themeColor="text1"/>
        <w:sz w:val="22"/>
        <w:szCs w:val="22"/>
      </w:rPr>
      <w:t>9715397329</w:t>
    </w:r>
    <w:r w:rsidRPr="00D4164A">
      <w:rPr>
        <w:rFonts w:ascii="Calibri" w:hAnsi="Calibri" w:cs="Arial Hebrew"/>
        <w:color w:val="000000" w:themeColor="text1"/>
        <w:sz w:val="22"/>
        <w:szCs w:val="22"/>
      </w:rPr>
      <w:t xml:space="preserve">; </w:t>
    </w:r>
    <w:r w:rsidRPr="00133153">
      <w:rPr>
        <w:rFonts w:ascii="Calibri" w:eastAsia="Calibri" w:hAnsi="Calibri" w:cs="Calibri"/>
        <w:color w:val="000000" w:themeColor="text1"/>
        <w:sz w:val="22"/>
        <w:szCs w:val="22"/>
      </w:rPr>
      <w:t>КПП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="00437CAB" w:rsidRPr="00437CAB">
      <w:rPr>
        <w:rFonts w:ascii="Calibri" w:hAnsi="Calibri" w:cs="Arial Hebrew"/>
        <w:color w:val="000000" w:themeColor="text1"/>
        <w:sz w:val="22"/>
        <w:szCs w:val="22"/>
      </w:rPr>
      <w:t>771501001</w:t>
    </w:r>
  </w:p>
  <w:p w14:paraId="16EFBC0E" w14:textId="1F1F3972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Телефоны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r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8(985)464-21-46</w:t>
    </w:r>
    <w:r w:rsidRPr="00133153">
      <w:rPr>
        <w:rFonts w:ascii="Calibri" w:hAnsi="Calibri" w:cs="Arial Hebrew"/>
        <w:i/>
        <w:color w:val="000000" w:themeColor="text1"/>
        <w:sz w:val="22"/>
        <w:szCs w:val="22"/>
      </w:rPr>
      <w:t xml:space="preserve">; </w:t>
    </w:r>
    <w:r w:rsidR="0045078A"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8(495)</w:t>
    </w:r>
    <w:r w:rsidR="0045078A">
      <w:rPr>
        <w:rFonts w:ascii="Calibri" w:hAnsi="Calibri" w:cs="Arial Hebrew"/>
        <w:b/>
        <w:i/>
        <w:color w:val="000000" w:themeColor="text1"/>
        <w:sz w:val="22"/>
        <w:szCs w:val="22"/>
      </w:rPr>
      <w:t>766</w:t>
    </w:r>
    <w:r w:rsidR="0045078A"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-</w:t>
    </w:r>
    <w:r w:rsidR="0045078A">
      <w:rPr>
        <w:rFonts w:ascii="Calibri" w:hAnsi="Calibri" w:cs="Arial Hebrew"/>
        <w:b/>
        <w:i/>
        <w:color w:val="000000" w:themeColor="text1"/>
        <w:sz w:val="22"/>
        <w:szCs w:val="22"/>
      </w:rPr>
      <w:t>06-87</w:t>
    </w:r>
  </w:p>
  <w:p w14:paraId="060E13FF" w14:textId="4B9986BA" w:rsidR="009C230C" w:rsidRPr="00133153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color w:val="000000" w:themeColor="text1"/>
        <w:sz w:val="22"/>
        <w:szCs w:val="22"/>
      </w:rPr>
    </w:pPr>
    <w:r w:rsidRPr="00133153">
      <w:rPr>
        <w:rFonts w:ascii="Calibri" w:eastAsia="Calibri" w:hAnsi="Calibri" w:cs="Calibri"/>
        <w:color w:val="000000" w:themeColor="text1"/>
        <w:sz w:val="22"/>
        <w:szCs w:val="22"/>
      </w:rPr>
      <w:t>Сайт</w:t>
    </w:r>
    <w:r w:rsidRPr="00133153">
      <w:rPr>
        <w:rFonts w:ascii="Calibri" w:hAnsi="Calibri" w:cs="Arial Hebrew"/>
        <w:color w:val="000000" w:themeColor="text1"/>
        <w:sz w:val="22"/>
        <w:szCs w:val="22"/>
      </w:rPr>
      <w:t xml:space="preserve">: </w:t>
    </w:r>
    <w:proofErr w:type="spellStart"/>
    <w:r w:rsidR="008E0D04">
      <w:rPr>
        <w:rFonts w:ascii="Calibri" w:hAnsi="Calibri" w:cs="Arial Hebrew"/>
        <w:b/>
        <w:i/>
        <w:color w:val="000000" w:themeColor="text1"/>
        <w:sz w:val="22"/>
        <w:szCs w:val="22"/>
        <w:lang w:val="en-US"/>
      </w:rPr>
      <w:t>lp</w:t>
    </w:r>
    <w:proofErr w:type="spellEnd"/>
    <w:r w:rsidRPr="00133153">
      <w:rPr>
        <w:rFonts w:ascii="Calibri" w:hAnsi="Calibri" w:cs="Arial Hebrew"/>
        <w:b/>
        <w:i/>
        <w:color w:val="000000" w:themeColor="text1"/>
        <w:sz w:val="22"/>
        <w:szCs w:val="22"/>
      </w:rPr>
      <w:t>.mregstroy.ru</w:t>
    </w:r>
  </w:p>
  <w:p w14:paraId="2E40296F" w14:textId="1958B469" w:rsidR="00C56F1A" w:rsidRPr="00A82448" w:rsidRDefault="009C230C" w:rsidP="00A82448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132"/>
      </w:tabs>
      <w:spacing w:line="216" w:lineRule="auto"/>
      <w:ind w:right="-573"/>
      <w:contextualSpacing/>
      <w:jc w:val="right"/>
      <w:rPr>
        <w:rFonts w:ascii="Calibri" w:hAnsi="Calibri" w:cs="Arial Hebrew"/>
        <w:i/>
        <w:color w:val="000000" w:themeColor="text1"/>
        <w:sz w:val="22"/>
        <w:szCs w:val="22"/>
      </w:rPr>
    </w:pPr>
    <w:r w:rsidRPr="00133153">
      <w:rPr>
        <w:rFonts w:ascii="Calibri" w:hAnsi="Calibri" w:cs="Arial Hebrew"/>
        <w:color w:val="000000" w:themeColor="text1"/>
        <w:sz w:val="22"/>
        <w:szCs w:val="22"/>
        <w:lang w:val="en-US"/>
      </w:rPr>
      <w:t xml:space="preserve">Email: </w:t>
    </w:r>
    <w:r w:rsidR="008E0D04" w:rsidRPr="008E0D04">
      <w:rPr>
        <w:rFonts w:ascii="Calibri" w:hAnsi="Calibri" w:cs="Arial Hebrew"/>
        <w:b/>
        <w:i/>
        <w:color w:val="000000" w:themeColor="text1"/>
        <w:sz w:val="22"/>
        <w:szCs w:val="22"/>
        <w:lang w:val="en-US"/>
      </w:rPr>
      <w:t>mrs-group@list.ru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E400" w14:textId="77777777" w:rsidR="00D4164A" w:rsidRDefault="00D4164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4E"/>
    <w:rsid w:val="00010DBD"/>
    <w:rsid w:val="00017680"/>
    <w:rsid w:val="00050F39"/>
    <w:rsid w:val="00062EDD"/>
    <w:rsid w:val="000714F2"/>
    <w:rsid w:val="000729AF"/>
    <w:rsid w:val="00080E31"/>
    <w:rsid w:val="00082BBE"/>
    <w:rsid w:val="000B17C1"/>
    <w:rsid w:val="000B7D5B"/>
    <w:rsid w:val="000E2505"/>
    <w:rsid w:val="00100614"/>
    <w:rsid w:val="00143F38"/>
    <w:rsid w:val="00144561"/>
    <w:rsid w:val="00177761"/>
    <w:rsid w:val="001819EC"/>
    <w:rsid w:val="00193D7D"/>
    <w:rsid w:val="001A173E"/>
    <w:rsid w:val="001A5D57"/>
    <w:rsid w:val="001B5731"/>
    <w:rsid w:val="001B5F1C"/>
    <w:rsid w:val="0022462F"/>
    <w:rsid w:val="00225ACA"/>
    <w:rsid w:val="002A73E3"/>
    <w:rsid w:val="002B7296"/>
    <w:rsid w:val="002E1E97"/>
    <w:rsid w:val="00362B12"/>
    <w:rsid w:val="0039147F"/>
    <w:rsid w:val="003A34EE"/>
    <w:rsid w:val="003A6708"/>
    <w:rsid w:val="00425474"/>
    <w:rsid w:val="00437CAB"/>
    <w:rsid w:val="0045078A"/>
    <w:rsid w:val="00462CB3"/>
    <w:rsid w:val="00480A88"/>
    <w:rsid w:val="004B7967"/>
    <w:rsid w:val="004D7C29"/>
    <w:rsid w:val="00522C6B"/>
    <w:rsid w:val="005246F7"/>
    <w:rsid w:val="005249CC"/>
    <w:rsid w:val="00550631"/>
    <w:rsid w:val="0055535A"/>
    <w:rsid w:val="0061724E"/>
    <w:rsid w:val="00651197"/>
    <w:rsid w:val="006537B0"/>
    <w:rsid w:val="00682152"/>
    <w:rsid w:val="00684E41"/>
    <w:rsid w:val="006A07AC"/>
    <w:rsid w:val="006A1EDD"/>
    <w:rsid w:val="006A5DF5"/>
    <w:rsid w:val="006C25E5"/>
    <w:rsid w:val="006C5131"/>
    <w:rsid w:val="006C5902"/>
    <w:rsid w:val="006D0844"/>
    <w:rsid w:val="006D2C54"/>
    <w:rsid w:val="006F17BF"/>
    <w:rsid w:val="00726F2D"/>
    <w:rsid w:val="00740A2E"/>
    <w:rsid w:val="007656F8"/>
    <w:rsid w:val="007744C4"/>
    <w:rsid w:val="00785A02"/>
    <w:rsid w:val="007C240E"/>
    <w:rsid w:val="00804C4B"/>
    <w:rsid w:val="008160D7"/>
    <w:rsid w:val="00821ED9"/>
    <w:rsid w:val="008545C6"/>
    <w:rsid w:val="008734EA"/>
    <w:rsid w:val="008A7AF0"/>
    <w:rsid w:val="008B0835"/>
    <w:rsid w:val="008B2F73"/>
    <w:rsid w:val="008C0DCA"/>
    <w:rsid w:val="008E0D04"/>
    <w:rsid w:val="008F7454"/>
    <w:rsid w:val="009366C8"/>
    <w:rsid w:val="009601AA"/>
    <w:rsid w:val="009866A6"/>
    <w:rsid w:val="00990546"/>
    <w:rsid w:val="009C230C"/>
    <w:rsid w:val="009D0678"/>
    <w:rsid w:val="009D2937"/>
    <w:rsid w:val="009D2D51"/>
    <w:rsid w:val="009F18C7"/>
    <w:rsid w:val="009F49E7"/>
    <w:rsid w:val="00A2426E"/>
    <w:rsid w:val="00A82448"/>
    <w:rsid w:val="00A96D03"/>
    <w:rsid w:val="00AF1216"/>
    <w:rsid w:val="00B03135"/>
    <w:rsid w:val="00B05715"/>
    <w:rsid w:val="00B32414"/>
    <w:rsid w:val="00B62EF5"/>
    <w:rsid w:val="00B73760"/>
    <w:rsid w:val="00BB3355"/>
    <w:rsid w:val="00BC3A03"/>
    <w:rsid w:val="00BD68FC"/>
    <w:rsid w:val="00BF2C0B"/>
    <w:rsid w:val="00C01012"/>
    <w:rsid w:val="00C264C4"/>
    <w:rsid w:val="00C501E6"/>
    <w:rsid w:val="00C56F1A"/>
    <w:rsid w:val="00C87E7F"/>
    <w:rsid w:val="00CB24CC"/>
    <w:rsid w:val="00CB3CF9"/>
    <w:rsid w:val="00CB5CC8"/>
    <w:rsid w:val="00CD2D4C"/>
    <w:rsid w:val="00D4164A"/>
    <w:rsid w:val="00DF75C9"/>
    <w:rsid w:val="00E32F47"/>
    <w:rsid w:val="00E448CD"/>
    <w:rsid w:val="00E54A72"/>
    <w:rsid w:val="00E81504"/>
    <w:rsid w:val="00E84B2B"/>
    <w:rsid w:val="00E87E7A"/>
    <w:rsid w:val="00EB1C24"/>
    <w:rsid w:val="00EC5536"/>
    <w:rsid w:val="00ED15E4"/>
    <w:rsid w:val="00F04D8E"/>
    <w:rsid w:val="00F062EA"/>
    <w:rsid w:val="00F24932"/>
    <w:rsid w:val="00F37FFA"/>
    <w:rsid w:val="00FA4C54"/>
    <w:rsid w:val="00FE0B41"/>
    <w:rsid w:val="00FE460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DB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724E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724E"/>
    <w:rPr>
      <w:u w:val="single"/>
    </w:rPr>
  </w:style>
  <w:style w:type="table" w:customStyle="1" w:styleId="TableNormal">
    <w:name w:val="Table Normal"/>
    <w:rsid w:val="00617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61724E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4">
    <w:name w:val="Ссылка"/>
    <w:rsid w:val="0061724E"/>
    <w:rPr>
      <w:color w:val="000099"/>
      <w:u w:val="single"/>
    </w:rPr>
  </w:style>
  <w:style w:type="character" w:customStyle="1" w:styleId="Hyperlink0">
    <w:name w:val="Hyperlink.0"/>
    <w:basedOn w:val="a4"/>
    <w:rsid w:val="0061724E"/>
    <w:rPr>
      <w:rFonts w:ascii="Arial" w:eastAsia="Arial" w:hAnsi="Arial" w:cs="Arial"/>
      <w:b/>
      <w:bCs/>
      <w:color w:val="212121"/>
      <w:sz w:val="20"/>
      <w:szCs w:val="20"/>
      <w:u w:val="none" w:color="212121"/>
    </w:rPr>
  </w:style>
  <w:style w:type="paragraph" w:customStyle="1" w:styleId="a5">
    <w:name w:val="Колонтитул"/>
    <w:rsid w:val="0061724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a6">
    <w:name w:val="По умолчанию"/>
    <w:rsid w:val="0061724E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1">
    <w:name w:val="Hyperlink.1"/>
    <w:basedOn w:val="a4"/>
    <w:rsid w:val="0061724E"/>
    <w:rPr>
      <w:rFonts w:ascii="Arial" w:eastAsia="Arial" w:hAnsi="Arial" w:cs="Arial"/>
      <w:b/>
      <w:bCs/>
      <w:color w:val="323232"/>
      <w:sz w:val="20"/>
      <w:szCs w:val="20"/>
      <w:u w:val="none" w:color="0432FE"/>
    </w:rPr>
  </w:style>
  <w:style w:type="paragraph" w:styleId="a7">
    <w:name w:val="Balloon Text"/>
    <w:basedOn w:val="a"/>
    <w:link w:val="a8"/>
    <w:uiPriority w:val="99"/>
    <w:semiHidden/>
    <w:unhideWhenUsed/>
    <w:rsid w:val="006C2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5E5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header"/>
    <w:basedOn w:val="a"/>
    <w:link w:val="aa"/>
    <w:uiPriority w:val="99"/>
    <w:unhideWhenUsed/>
    <w:rsid w:val="006C25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E5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6C25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25E5"/>
    <w:rPr>
      <w:rFonts w:cs="Arial Unicode MS"/>
      <w:color w:val="000000"/>
      <w:sz w:val="24"/>
      <w:szCs w:val="24"/>
      <w:u w:color="000000"/>
    </w:rPr>
  </w:style>
  <w:style w:type="table" w:styleId="ad">
    <w:name w:val="Table Grid"/>
    <w:basedOn w:val="a1"/>
    <w:uiPriority w:val="59"/>
    <w:rsid w:val="00A2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082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C271-9AAA-D044-A7BD-08F7BF0A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Микаил Гасанов</cp:lastModifiedBy>
  <cp:revision>3</cp:revision>
  <cp:lastPrinted>2019-04-10T18:05:00Z</cp:lastPrinted>
  <dcterms:created xsi:type="dcterms:W3CDTF">2022-11-18T15:43:00Z</dcterms:created>
  <dcterms:modified xsi:type="dcterms:W3CDTF">2022-11-18T15:45:00Z</dcterms:modified>
</cp:coreProperties>
</file>